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Profit maximization</w:t>
      </w: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Explicit Costs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Monetary payments made by individuals, firms, and governments for the use of resources owned by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Implicit Costs</w:t>
      </w:r>
      <w:r w:rsidDel="00000000" w:rsidR="00000000" w:rsidRPr="00000000">
        <w:rPr>
          <w:sz w:val="24"/>
          <w:szCs w:val="24"/>
          <w:rtl w:val="0"/>
        </w:rPr>
        <w:t xml:space="preserve">- The opportunity costs of using owned resources.​ (forgone?)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Opportunity Costs</w:t>
      </w:r>
      <w:r w:rsidDel="00000000" w:rsidR="00000000" w:rsidRPr="00000000">
        <w:rPr>
          <w:sz w:val="24"/>
          <w:szCs w:val="24"/>
          <w:rtl w:val="0"/>
        </w:rPr>
        <w:t xml:space="preserve">- The value of the next-best foregone alternative.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Short Run</w:t>
      </w:r>
      <w:r w:rsidDel="00000000" w:rsidR="00000000" w:rsidRPr="00000000">
        <w:rPr>
          <w:sz w:val="24"/>
          <w:szCs w:val="24"/>
          <w:rtl w:val="0"/>
        </w:rPr>
        <w:t xml:space="preserve">- The time period in which at least one input of production is fixed but other inputs can be changed.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Total Product</w:t>
      </w:r>
      <w:r w:rsidDel="00000000" w:rsidR="00000000" w:rsidRPr="00000000">
        <w:rPr>
          <w:sz w:val="24"/>
          <w:szCs w:val="24"/>
          <w:rtl w:val="0"/>
        </w:rPr>
        <w:t xml:space="preserve">- The total amount of output produced with a given amount of resources.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-495299</wp:posOffset>
            </wp:positionH>
            <wp:positionV relativeFrom="paragraph">
              <wp:posOffset>265904</wp:posOffset>
            </wp:positionV>
            <wp:extent cx="2983167" cy="223737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3167" cy="2237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-685799</wp:posOffset>
            </wp:positionH>
            <wp:positionV relativeFrom="paragraph">
              <wp:posOffset>204546</wp:posOffset>
            </wp:positionV>
            <wp:extent cx="3690938" cy="2768203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0938" cy="27682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-581024</wp:posOffset>
            </wp:positionH>
            <wp:positionV relativeFrom="paragraph">
              <wp:posOffset>202953</wp:posOffset>
            </wp:positionV>
            <wp:extent cx="3486150" cy="2614613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614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does marginal productivity get smaller?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Increasing Marginal Returns</w:t>
      </w:r>
      <w:r w:rsidDel="00000000" w:rsidR="00000000" w:rsidRPr="00000000">
        <w:rPr>
          <w:sz w:val="24"/>
          <w:szCs w:val="24"/>
          <w:rtl w:val="0"/>
        </w:rPr>
        <w:t xml:space="preserve">- A characteristic of production whereby the MP of the next unit of a variable resource utilized is greater than that of the previous variable resource.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Diminishing Marginal Returns</w:t>
      </w:r>
      <w:r w:rsidDel="00000000" w:rsidR="00000000" w:rsidRPr="00000000">
        <w:rPr>
          <w:sz w:val="24"/>
          <w:szCs w:val="24"/>
          <w:rtl w:val="0"/>
        </w:rPr>
        <w:t xml:space="preserve">- A characteristic of production whereby the marginal product of the next unit of a variable resource utilized is less than that of the previous variable resource.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Fixed Costs</w:t>
      </w:r>
      <w:r w:rsidDel="00000000" w:rsidR="00000000" w:rsidRPr="00000000">
        <w:rPr>
          <w:sz w:val="24"/>
          <w:szCs w:val="24"/>
          <w:rtl w:val="0"/>
        </w:rPr>
        <w:t xml:space="preserve">- Costs that do not change with the amount of output produced.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Variable Costs</w:t>
      </w:r>
      <w:r w:rsidDel="00000000" w:rsidR="00000000" w:rsidRPr="00000000">
        <w:rPr>
          <w:sz w:val="24"/>
          <w:szCs w:val="24"/>
          <w:rtl w:val="0"/>
        </w:rPr>
        <w:t xml:space="preserve">- Costs that change with the amount of output produced, increasing as production increases and decreasing as production decreases.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Total Costs</w:t>
      </w:r>
      <w:r w:rsidDel="00000000" w:rsidR="00000000" w:rsidRPr="00000000">
        <w:rPr>
          <w:sz w:val="24"/>
          <w:szCs w:val="24"/>
          <w:rtl w:val="0"/>
        </w:rPr>
        <w:t xml:space="preserve">- The sum of fixed and variable costs of production.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Average Fixed Costs</w:t>
      </w:r>
      <w:r w:rsidDel="00000000" w:rsidR="00000000" w:rsidRPr="00000000">
        <w:rPr>
          <w:sz w:val="24"/>
          <w:szCs w:val="24"/>
          <w:rtl w:val="0"/>
        </w:rPr>
        <w:t xml:space="preserve">- Total fixed cost divided by the amount of output produced.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Average variable costs</w:t>
      </w:r>
      <w:r w:rsidDel="00000000" w:rsidR="00000000" w:rsidRPr="00000000">
        <w:rPr>
          <w:sz w:val="24"/>
          <w:szCs w:val="24"/>
          <w:rtl w:val="0"/>
        </w:rPr>
        <w:t xml:space="preserve">- Total variable cost divided by the amount of output produced.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Average total costs</w:t>
      </w:r>
      <w:r w:rsidDel="00000000" w:rsidR="00000000" w:rsidRPr="00000000">
        <w:rPr>
          <w:sz w:val="24"/>
          <w:szCs w:val="24"/>
          <w:rtl w:val="0"/>
        </w:rPr>
        <w:t xml:space="preserve">- Total cost divided by the amount of output produced.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Marginal Costs</w:t>
      </w:r>
      <w:r w:rsidDel="00000000" w:rsidR="00000000" w:rsidRPr="00000000">
        <w:rPr>
          <w:sz w:val="24"/>
          <w:szCs w:val="24"/>
          <w:rtl w:val="0"/>
        </w:rPr>
        <w:t xml:space="preserve">- The additional cost associated with 1 more unit of an activity.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Long run</w:t>
      </w:r>
      <w:r w:rsidDel="00000000" w:rsidR="00000000" w:rsidRPr="00000000">
        <w:rPr>
          <w:sz w:val="24"/>
          <w:szCs w:val="24"/>
          <w:rtl w:val="0"/>
        </w:rPr>
        <w:t xml:space="preserve">- The time period in which all inputs of production can be changed.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Long-Run Average Total Cost Curve</w:t>
      </w:r>
      <w:r w:rsidDel="00000000" w:rsidR="00000000" w:rsidRPr="00000000">
        <w:rPr>
          <w:sz w:val="24"/>
          <w:szCs w:val="24"/>
          <w:rtl w:val="0"/>
        </w:rPr>
        <w:t xml:space="preserve">- A curve showing the lowest average total cost possible for any given level of output when all inputs of production are variable.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Economies of Scale</w:t>
      </w:r>
      <w:r w:rsidDel="00000000" w:rsidR="00000000" w:rsidRPr="00000000">
        <w:rPr>
          <w:sz w:val="24"/>
          <w:szCs w:val="24"/>
          <w:rtl w:val="0"/>
        </w:rPr>
        <w:t xml:space="preserve">- A condition in which the long-run average total cost of production decreases as production increases.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Diseconomies of Scale</w:t>
      </w:r>
      <w:r w:rsidDel="00000000" w:rsidR="00000000" w:rsidRPr="00000000">
        <w:rPr>
          <w:sz w:val="24"/>
          <w:szCs w:val="24"/>
          <w:rtl w:val="0"/>
        </w:rPr>
        <w:t xml:space="preserve">- A condition in which the long-run average total cost of production increases as production increases.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Constant returns to scale</w:t>
      </w:r>
      <w:r w:rsidDel="00000000" w:rsidR="00000000" w:rsidRPr="00000000">
        <w:rPr>
          <w:sz w:val="24"/>
          <w:szCs w:val="24"/>
          <w:rtl w:val="0"/>
        </w:rPr>
        <w:t xml:space="preserve">- A condition in which the long-run average total cost of production remains constant as production increases.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Bonus Formulas: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4457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